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825DEB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BC65E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C65E6">
        <w:rPr>
          <w:rFonts w:ascii="Times New Roman" w:hAnsi="Times New Roman" w:cs="Times New Roman"/>
          <w:b/>
          <w:sz w:val="28"/>
          <w:szCs w:val="28"/>
        </w:rPr>
        <w:t>а Земляной Вал ул., д. 21/2, стр. 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25DEB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66CC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C65E6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D7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1089-DDB1-4CA7-827C-22C7F39C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2022-01-12T05:19:00Z</dcterms:created>
  <dcterms:modified xsi:type="dcterms:W3CDTF">2022-01-12T05:19:00Z</dcterms:modified>
</cp:coreProperties>
</file>